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6F00" w14:textId="77777777" w:rsidR="00D34DE9" w:rsidRPr="00D34DE9" w:rsidRDefault="00D34DE9" w:rsidP="00F3232F">
      <w:pPr>
        <w:pStyle w:val="Title"/>
        <w:rPr>
          <w:rStyle w:val="TitleChar"/>
          <w:sz w:val="48"/>
          <w:szCs w:val="48"/>
        </w:rPr>
      </w:pPr>
      <w:bookmarkStart w:id="0" w:name="_MailEndCompose"/>
      <w:r w:rsidRPr="00D34DE9">
        <w:rPr>
          <w:rStyle w:val="TitleChar"/>
          <w:sz w:val="48"/>
          <w:szCs w:val="48"/>
        </w:rPr>
        <w:t>Bowls SA</w:t>
      </w:r>
      <w:r w:rsidRPr="00D34DE9">
        <w:rPr>
          <w:sz w:val="48"/>
          <w:szCs w:val="48"/>
        </w:rPr>
        <w:t xml:space="preserve"> </w:t>
      </w:r>
      <w:r w:rsidR="00F3232F" w:rsidRPr="00D34DE9">
        <w:rPr>
          <w:sz w:val="48"/>
          <w:szCs w:val="48"/>
        </w:rPr>
        <w:t>Club Resource:</w:t>
      </w:r>
    </w:p>
    <w:p w14:paraId="65E3EA2D" w14:textId="5CBB3FCB" w:rsidR="00F3232F" w:rsidRPr="00D34DE9" w:rsidRDefault="00F3232F" w:rsidP="00F3232F">
      <w:pPr>
        <w:pStyle w:val="Title"/>
        <w:rPr>
          <w:b/>
          <w:bCs/>
        </w:rPr>
      </w:pPr>
      <w:r w:rsidRPr="00D34DE9">
        <w:rPr>
          <w:rStyle w:val="TitleChar"/>
          <w:b/>
          <w:bCs/>
        </w:rPr>
        <w:t>BA NIF and NST Policy Support – Board Adoption &amp; Participant Agreement</w:t>
      </w:r>
    </w:p>
    <w:p w14:paraId="7DFAD128" w14:textId="3B7A8242" w:rsidR="00593A9C" w:rsidRDefault="00593A9C" w:rsidP="00593A9C">
      <w:pPr>
        <w:pStyle w:val="Heading1"/>
      </w:pPr>
      <w:r>
        <w:t xml:space="preserve">Resources for </w:t>
      </w:r>
      <w:r w:rsidR="00584865">
        <w:t xml:space="preserve">Adoption of NIF and NST Policies </w:t>
      </w:r>
    </w:p>
    <w:p w14:paraId="7F8EFB75" w14:textId="77777777" w:rsidR="00584865" w:rsidRDefault="00584865" w:rsidP="00584865">
      <w:r>
        <w:t xml:space="preserve">The following wording has been drafted to assist Clubs and Associations with: </w:t>
      </w:r>
    </w:p>
    <w:p w14:paraId="6E799279" w14:textId="5AC0A42D" w:rsidR="00584865" w:rsidRDefault="00584865" w:rsidP="00F3232F">
      <w:pPr>
        <w:pStyle w:val="ListParagraph"/>
        <w:numPr>
          <w:ilvl w:val="0"/>
          <w:numId w:val="1"/>
        </w:numPr>
      </w:pPr>
      <w:r>
        <w:t xml:space="preserve">The adoption of the Bowls Australia National Sports Integrity and National Sport Tribunal policies which Bowls SA has ratified. </w:t>
      </w:r>
    </w:p>
    <w:p w14:paraId="2B672C6A" w14:textId="1BEBC1EF" w:rsidR="00584865" w:rsidRPr="00584865" w:rsidRDefault="00584865" w:rsidP="00F3232F">
      <w:pPr>
        <w:pStyle w:val="ListParagraph"/>
        <w:numPr>
          <w:ilvl w:val="0"/>
          <w:numId w:val="1"/>
        </w:numPr>
      </w:pPr>
      <w:r>
        <w:t xml:space="preserve">Wording which can be include in membership and event </w:t>
      </w:r>
      <w:r>
        <w:t>agreement</w:t>
      </w:r>
      <w:r>
        <w:t xml:space="preserve"> forms </w:t>
      </w:r>
      <w:r w:rsidR="00F3232F">
        <w:t xml:space="preserve">ensure consistency in binding participants to the </w:t>
      </w:r>
      <w:r w:rsidR="00F3232F" w:rsidRPr="00584865">
        <w:t>policies</w:t>
      </w:r>
    </w:p>
    <w:p w14:paraId="672A6659" w14:textId="77777777" w:rsidR="00593A9C" w:rsidRDefault="00593A9C">
      <w:pPr>
        <w:rPr>
          <w:rFonts w:ascii="Arial" w:hAnsi="Arial" w:cs="Arial"/>
          <w:iCs/>
        </w:rPr>
      </w:pPr>
    </w:p>
    <w:p w14:paraId="45401787" w14:textId="77777777" w:rsidR="00593A9C" w:rsidRDefault="00593A9C" w:rsidP="00593A9C">
      <w:pPr>
        <w:pStyle w:val="Heading1"/>
      </w:pPr>
      <w:r>
        <w:t>Board Adoption</w:t>
      </w:r>
    </w:p>
    <w:p w14:paraId="2C56CE98" w14:textId="3489E551" w:rsidR="00593A9C" w:rsidRDefault="00593A9C" w:rsidP="0B3A0E76">
      <w:pP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</w:pPr>
      <w:r w:rsidRPr="00584865">
        <w:rPr>
          <w:rStyle w:val="normaltextrun"/>
          <w:rFonts w:ascii="Calibri" w:hAnsi="Calibri" w:cs="Calibri"/>
          <w:i/>
          <w:iCs/>
          <w:shd w:val="clear" w:color="auto" w:fill="FFFFFF"/>
        </w:rPr>
        <w:t>Under the rules of </w:t>
      </w:r>
      <w:r w:rsidR="00195072" w:rsidRPr="00584865">
        <w:rPr>
          <w:i/>
          <w:iCs/>
        </w:rPr>
        <w:t>bowls</w:t>
      </w:r>
      <w:r w:rsidRPr="00584865">
        <w:rPr>
          <w:rStyle w:val="normaltextrun"/>
          <w:rFonts w:ascii="Calibri" w:hAnsi="Calibri" w:cs="Calibri"/>
          <w:i/>
          <w:iCs/>
          <w:shd w:val="clear" w:color="auto" w:fill="FFFFFF"/>
        </w:rPr>
        <w:t>, the Board of </w:t>
      </w:r>
      <w:r w:rsidRPr="00584865">
        <w:rPr>
          <w:rStyle w:val="normaltextrun"/>
          <w:rFonts w:ascii="Calibri" w:hAnsi="Calibri" w:cs="Calibri"/>
          <w:i/>
          <w:iCs/>
          <w:shd w:val="clear" w:color="auto" w:fill="FFFF00"/>
        </w:rPr>
        <w:t>[</w:t>
      </w:r>
      <w:r w:rsidR="18A99854" w:rsidRPr="00584865">
        <w:rPr>
          <w:rStyle w:val="normaltextrun"/>
          <w:rFonts w:ascii="Calibri" w:hAnsi="Calibri" w:cs="Calibri"/>
          <w:i/>
          <w:iCs/>
          <w:shd w:val="clear" w:color="auto" w:fill="FFFF00"/>
        </w:rPr>
        <w:t>insert</w:t>
      </w:r>
      <w:r w:rsidR="00195072" w:rsidRPr="00584865">
        <w:rPr>
          <w:rStyle w:val="normaltextrun"/>
          <w:rFonts w:ascii="Calibri" w:hAnsi="Calibri" w:cs="Calibri"/>
          <w:i/>
          <w:iCs/>
          <w:shd w:val="clear" w:color="auto" w:fill="FFFF00"/>
        </w:rPr>
        <w:t xml:space="preserve"> club or Association name</w:t>
      </w:r>
      <w:r w:rsidRPr="00584865">
        <w:rPr>
          <w:rStyle w:val="normaltextrun"/>
          <w:rFonts w:ascii="Calibri" w:hAnsi="Calibri" w:cs="Calibri"/>
          <w:i/>
          <w:iCs/>
          <w:shd w:val="clear" w:color="auto" w:fill="FFFF00"/>
        </w:rPr>
        <w:t>]</w:t>
      </w:r>
      <w:r w:rsidRPr="00584865">
        <w:rPr>
          <w:rStyle w:val="normaltextrun"/>
          <w:rFonts w:ascii="Calibri" w:hAnsi="Calibri" w:cs="Calibri"/>
          <w:i/>
          <w:iCs/>
          <w:shd w:val="clear" w:color="auto" w:fill="FFFFFF"/>
        </w:rPr>
        <w:t xml:space="preserve"> adopts the National Integrity </w:t>
      </w:r>
      <w:proofErr w:type="gramStart"/>
      <w:r w:rsidRPr="00584865">
        <w:rPr>
          <w:rStyle w:val="normaltextrun"/>
          <w:rFonts w:ascii="Calibri" w:hAnsi="Calibri" w:cs="Calibri"/>
          <w:i/>
          <w:iCs/>
          <w:shd w:val="clear" w:color="auto" w:fill="FFFFFF"/>
        </w:rPr>
        <w:t>Framework</w:t>
      </w:r>
      <w:r w:rsidR="00195072" w:rsidRPr="00584865">
        <w:rPr>
          <w:rStyle w:val="normaltextrun"/>
          <w:rFonts w:ascii="Calibri" w:hAnsi="Calibri" w:cs="Calibri"/>
          <w:i/>
          <w:iCs/>
          <w:shd w:val="clear" w:color="auto" w:fill="FFFFFF"/>
        </w:rPr>
        <w:t xml:space="preserve">, </w:t>
      </w:r>
      <w:r w:rsidRPr="00584865">
        <w:rPr>
          <w:rStyle w:val="normaltextrun"/>
          <w:rFonts w:ascii="Calibri" w:hAnsi="Calibri" w:cs="Calibri"/>
          <w:i/>
          <w:iCs/>
          <w:shd w:val="clear" w:color="auto" w:fill="FFFFFF"/>
        </w:rPr>
        <w:t xml:space="preserve"> associated</w:t>
      </w:r>
      <w:proofErr w:type="gramEnd"/>
      <w:r w:rsidRPr="00584865">
        <w:rPr>
          <w:rStyle w:val="normaltextrun"/>
          <w:rFonts w:ascii="Calibri" w:hAnsi="Calibri" w:cs="Calibri"/>
          <w:i/>
          <w:iCs/>
          <w:shd w:val="clear" w:color="auto" w:fill="FFFFFF"/>
        </w:rPr>
        <w:t xml:space="preserve"> integrity policies,</w:t>
      </w:r>
      <w:r w:rsidR="00195072" w:rsidRPr="00584865">
        <w:rPr>
          <w:rStyle w:val="normaltextrun"/>
          <w:rFonts w:ascii="Calibri" w:hAnsi="Calibri" w:cs="Calibri"/>
          <w:i/>
          <w:iCs/>
          <w:shd w:val="clear" w:color="auto" w:fill="FFFFFF"/>
        </w:rPr>
        <w:t xml:space="preserve"> and </w:t>
      </w:r>
      <w:r w:rsidR="00195072" w:rsidRPr="00584865">
        <w:rPr>
          <w:i/>
          <w:iCs/>
        </w:rPr>
        <w:t>National Sports Tribunal policies</w:t>
      </w:r>
      <w:r w:rsidRPr="00584865">
        <w:rPr>
          <w:rStyle w:val="normaltextrun"/>
          <w:rFonts w:ascii="Calibri" w:hAnsi="Calibri" w:cs="Calibri"/>
          <w:i/>
          <w:iCs/>
          <w:shd w:val="clear" w:color="auto" w:fill="FFFFFF"/>
        </w:rPr>
        <w:t xml:space="preserve"> effective </w:t>
      </w:r>
      <w:r w:rsidRPr="0B3A0E76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from </w:t>
      </w:r>
      <w:r w:rsidRPr="0B3A0E76">
        <w:rPr>
          <w:rStyle w:val="normaltextrun"/>
          <w:rFonts w:ascii="Calibri" w:hAnsi="Calibri" w:cs="Calibri"/>
          <w:i/>
          <w:iCs/>
          <w:color w:val="000000"/>
          <w:highlight w:val="yellow"/>
          <w:shd w:val="clear" w:color="auto" w:fill="FFFFFF"/>
        </w:rPr>
        <w:t>[</w:t>
      </w:r>
      <w:r w:rsidR="2F5083F1" w:rsidRPr="0B3A0E76">
        <w:rPr>
          <w:rStyle w:val="normaltextrun"/>
          <w:rFonts w:ascii="Calibri" w:hAnsi="Calibri" w:cs="Calibri"/>
          <w:i/>
          <w:iCs/>
          <w:color w:val="000000"/>
          <w:highlight w:val="yellow"/>
          <w:shd w:val="clear" w:color="auto" w:fill="FFFFFF"/>
        </w:rPr>
        <w:t xml:space="preserve">insert </w:t>
      </w:r>
      <w:r w:rsidRPr="0B3A0E76">
        <w:rPr>
          <w:rStyle w:val="normaltextrun"/>
          <w:rFonts w:ascii="Calibri" w:hAnsi="Calibri" w:cs="Calibri"/>
          <w:i/>
          <w:iCs/>
          <w:color w:val="000000"/>
          <w:highlight w:val="yellow"/>
          <w:shd w:val="clear" w:color="auto" w:fill="FFFFFF"/>
        </w:rPr>
        <w:t>commencement date]</w:t>
      </w:r>
      <w:r w:rsidRPr="0B3A0E76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.</w:t>
      </w:r>
    </w:p>
    <w:p w14:paraId="2F7B4DB0" w14:textId="76A7C631" w:rsidR="72351828" w:rsidRDefault="72351828" w:rsidP="0B3A0E76">
      <w:pPr>
        <w:rPr>
          <w:rStyle w:val="normaltextrun"/>
          <w:rFonts w:ascii="Calibri" w:hAnsi="Calibri" w:cs="Calibri"/>
          <w:i/>
          <w:iCs/>
          <w:color w:val="000000" w:themeColor="text1"/>
        </w:rPr>
      </w:pPr>
      <w:r w:rsidRPr="0B3A0E76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As part of this adoption, the Board of </w:t>
      </w:r>
      <w:r w:rsidRPr="0B3A0E76">
        <w:rPr>
          <w:rStyle w:val="normaltextrun"/>
          <w:rFonts w:ascii="Calibri" w:hAnsi="Calibri" w:cs="Calibri"/>
          <w:i/>
          <w:iCs/>
          <w:color w:val="000000" w:themeColor="text1"/>
          <w:highlight w:val="yellow"/>
        </w:rPr>
        <w:t>[</w:t>
      </w:r>
      <w:r w:rsidR="643E30AC" w:rsidRPr="00584865">
        <w:rPr>
          <w:rStyle w:val="normaltextrun"/>
          <w:rFonts w:ascii="Calibri" w:hAnsi="Calibri" w:cs="Calibri"/>
          <w:i/>
          <w:iCs/>
          <w:highlight w:val="yellow"/>
        </w:rPr>
        <w:t xml:space="preserve">insert </w:t>
      </w:r>
      <w:r w:rsidR="00195072" w:rsidRPr="00584865">
        <w:rPr>
          <w:rStyle w:val="normaltextrun"/>
          <w:rFonts w:ascii="Calibri" w:hAnsi="Calibri" w:cs="Calibri"/>
          <w:i/>
          <w:iCs/>
          <w:highlight w:val="yellow"/>
        </w:rPr>
        <w:t>club or Association name</w:t>
      </w:r>
      <w:r w:rsidRPr="00584865">
        <w:rPr>
          <w:rStyle w:val="normaltextrun"/>
          <w:rFonts w:ascii="Calibri" w:hAnsi="Calibri" w:cs="Calibri"/>
          <w:i/>
          <w:iCs/>
          <w:highlight w:val="yellow"/>
        </w:rPr>
        <w:t>]</w:t>
      </w:r>
      <w:r w:rsidRPr="00584865">
        <w:rPr>
          <w:rStyle w:val="normaltextrun"/>
          <w:rFonts w:ascii="Calibri" w:hAnsi="Calibri" w:cs="Calibri"/>
          <w:i/>
          <w:iCs/>
        </w:rPr>
        <w:t xml:space="preserve"> a</w:t>
      </w:r>
      <w:r w:rsidR="1AAB84E2" w:rsidRPr="00584865">
        <w:rPr>
          <w:rStyle w:val="normaltextrun"/>
          <w:rFonts w:ascii="Calibri" w:hAnsi="Calibri" w:cs="Calibri"/>
          <w:i/>
          <w:iCs/>
        </w:rPr>
        <w:t>grees to opt-in to</w:t>
      </w:r>
      <w:r w:rsidRPr="00584865">
        <w:rPr>
          <w:rStyle w:val="normaltextrun"/>
          <w:rFonts w:ascii="Calibri" w:hAnsi="Calibri" w:cs="Calibri"/>
          <w:i/>
          <w:iCs/>
        </w:rPr>
        <w:t xml:space="preserve"> the independent complaints handling process</w:t>
      </w:r>
      <w:r w:rsidR="202D629C" w:rsidRPr="00584865">
        <w:rPr>
          <w:rStyle w:val="normaltextrun"/>
          <w:rFonts w:ascii="Calibri" w:hAnsi="Calibri" w:cs="Calibri"/>
          <w:i/>
          <w:iCs/>
        </w:rPr>
        <w:t xml:space="preserve"> provided</w:t>
      </w:r>
      <w:r w:rsidRPr="00584865">
        <w:rPr>
          <w:rStyle w:val="normaltextrun"/>
          <w:rFonts w:ascii="Calibri" w:hAnsi="Calibri" w:cs="Calibri"/>
          <w:i/>
          <w:iCs/>
        </w:rPr>
        <w:t xml:space="preserve"> by Sport Integrity Australia</w:t>
      </w:r>
      <w:r w:rsidR="61B18293" w:rsidRPr="00584865">
        <w:rPr>
          <w:rStyle w:val="normaltextrun"/>
          <w:rFonts w:ascii="Calibri" w:hAnsi="Calibri" w:cs="Calibri"/>
          <w:i/>
          <w:iCs/>
        </w:rPr>
        <w:t xml:space="preserve"> in relation to breaches of the National Integrity Framework and associated integrity policies</w:t>
      </w:r>
      <w:r w:rsidRPr="00584865">
        <w:rPr>
          <w:rStyle w:val="normaltextrun"/>
          <w:rFonts w:ascii="Calibri" w:hAnsi="Calibri" w:cs="Calibri"/>
          <w:i/>
          <w:iCs/>
        </w:rPr>
        <w:t>.</w:t>
      </w:r>
    </w:p>
    <w:p w14:paraId="4D17554C" w14:textId="77777777" w:rsidR="00593A9C" w:rsidRDefault="00593A9C">
      <w:pPr>
        <w:rPr>
          <w:rFonts w:ascii="Arial" w:hAnsi="Arial" w:cs="Arial"/>
          <w:iCs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02EB378F" w14:textId="470E6404" w:rsidR="00593A9C" w:rsidRDefault="00F3232F" w:rsidP="2ABF6783">
      <w:pPr>
        <w:pStyle w:val="Heading1"/>
      </w:pPr>
      <w:r>
        <w:t>Membership and event b</w:t>
      </w:r>
      <w:r w:rsidR="53EF2F6E">
        <w:t xml:space="preserve">inding </w:t>
      </w:r>
      <w:r w:rsidR="386672F7">
        <w:t>text</w:t>
      </w:r>
    </w:p>
    <w:p w14:paraId="1999BFAA" w14:textId="5082FAB6" w:rsidR="00593A9C" w:rsidRPr="00584865" w:rsidRDefault="00593A9C" w:rsidP="0B3A0E76">
      <w:r w:rsidRPr="00584865">
        <w:t xml:space="preserve">This </w:t>
      </w:r>
      <w:r w:rsidR="197A9F72" w:rsidRPr="00584865">
        <w:t xml:space="preserve">wording </w:t>
      </w:r>
      <w:r w:rsidRPr="00584865">
        <w:t xml:space="preserve">can be adapted to </w:t>
      </w:r>
      <w:r w:rsidR="64687F49" w:rsidRPr="00584865">
        <w:t xml:space="preserve">any agreement such as </w:t>
      </w:r>
      <w:r w:rsidRPr="00584865">
        <w:t>event entry forms</w:t>
      </w:r>
      <w:r w:rsidR="171EC255" w:rsidRPr="00584865">
        <w:t>, volunteer</w:t>
      </w:r>
      <w:r w:rsidR="61A4A15D" w:rsidRPr="00584865">
        <w:t xml:space="preserve"> agreements</w:t>
      </w:r>
      <w:r w:rsidR="5712EAC4" w:rsidRPr="00584865">
        <w:t xml:space="preserve">, </w:t>
      </w:r>
      <w:r w:rsidR="09F44A63" w:rsidRPr="00584865">
        <w:t xml:space="preserve">coach </w:t>
      </w:r>
      <w:r w:rsidR="5712EAC4" w:rsidRPr="00584865">
        <w:t>accreditation</w:t>
      </w:r>
      <w:r w:rsidR="663875C1" w:rsidRPr="00584865">
        <w:t xml:space="preserve">, membership </w:t>
      </w:r>
      <w:r w:rsidR="603B1CBE" w:rsidRPr="00584865">
        <w:t>affiliation</w:t>
      </w:r>
      <w:r w:rsidRPr="00584865">
        <w:t xml:space="preserve"> and employment agreements.</w:t>
      </w:r>
      <w:r w:rsidR="273F6796" w:rsidRPr="00584865">
        <w:t xml:space="preserve"> </w:t>
      </w:r>
      <w:r w:rsidR="00195072" w:rsidRPr="00584865">
        <w:t>Club and Associations</w:t>
      </w:r>
      <w:r w:rsidR="273F6796" w:rsidRPr="00584865">
        <w:t xml:space="preserve"> should check all agreements which bind individuals/organisations to their by-laws/policies and consider amending </w:t>
      </w:r>
      <w:r w:rsidR="0421AC61" w:rsidRPr="00584865">
        <w:t>accordingly</w:t>
      </w:r>
      <w:r w:rsidR="273F6796" w:rsidRPr="00584865">
        <w:t>.</w:t>
      </w:r>
    </w:p>
    <w:bookmarkEnd w:id="0"/>
    <w:p w14:paraId="464519D7" w14:textId="67CE9188" w:rsidR="2ABF6783" w:rsidRPr="00584865" w:rsidRDefault="2ABF6783" w:rsidP="2ABF6783"/>
    <w:p w14:paraId="48CE80F3" w14:textId="5487EE55" w:rsidR="001F0F59" w:rsidRPr="00584865" w:rsidRDefault="00593A9C" w:rsidP="2ABF6783">
      <w:pPr>
        <w:rPr>
          <w:rStyle w:val="normaltextrun"/>
        </w:rPr>
      </w:pPr>
      <w:r w:rsidRPr="00584865">
        <w:rPr>
          <w:rStyle w:val="normaltextrun"/>
          <w:rFonts w:ascii="Calibri" w:hAnsi="Calibri" w:cs="Calibri"/>
          <w:i/>
          <w:iCs/>
        </w:rPr>
        <w:t xml:space="preserve">I have read, </w:t>
      </w:r>
      <w:proofErr w:type="gramStart"/>
      <w:r w:rsidRPr="00584865">
        <w:rPr>
          <w:rStyle w:val="normaltextrun"/>
          <w:rFonts w:ascii="Calibri" w:hAnsi="Calibri" w:cs="Calibri"/>
          <w:i/>
          <w:iCs/>
        </w:rPr>
        <w:t>understood</w:t>
      </w:r>
      <w:proofErr w:type="gramEnd"/>
      <w:r w:rsidRPr="00584865">
        <w:rPr>
          <w:rStyle w:val="normaltextrun"/>
          <w:rFonts w:ascii="Calibri" w:hAnsi="Calibri" w:cs="Calibri"/>
          <w:i/>
          <w:iCs/>
        </w:rPr>
        <w:t xml:space="preserve"> and agree to abide by the National Integrity Framework</w:t>
      </w:r>
      <w:r w:rsidR="002D4067" w:rsidRPr="00584865">
        <w:rPr>
          <w:rStyle w:val="normaltextrun"/>
          <w:rFonts w:ascii="Calibri" w:hAnsi="Calibri" w:cs="Calibri"/>
          <w:i/>
          <w:iCs/>
        </w:rPr>
        <w:t>,</w:t>
      </w:r>
      <w:r w:rsidRPr="00584865">
        <w:rPr>
          <w:rStyle w:val="normaltextrun"/>
          <w:rFonts w:ascii="Calibri" w:hAnsi="Calibri" w:cs="Calibri"/>
          <w:i/>
          <w:iCs/>
        </w:rPr>
        <w:t xml:space="preserve"> associated </w:t>
      </w:r>
      <w:r w:rsidR="6CF94953" w:rsidRPr="00584865">
        <w:rPr>
          <w:rStyle w:val="normaltextrun"/>
          <w:rFonts w:ascii="Calibri" w:hAnsi="Calibri" w:cs="Calibri"/>
          <w:i/>
          <w:iCs/>
        </w:rPr>
        <w:t xml:space="preserve">integrity </w:t>
      </w:r>
      <w:r w:rsidRPr="00584865">
        <w:rPr>
          <w:rStyle w:val="normaltextrun"/>
          <w:rFonts w:ascii="Calibri" w:hAnsi="Calibri" w:cs="Calibri"/>
          <w:i/>
          <w:iCs/>
        </w:rPr>
        <w:t xml:space="preserve">policies </w:t>
      </w:r>
      <w:r w:rsidR="002D4067" w:rsidRPr="00584865">
        <w:rPr>
          <w:i/>
          <w:iCs/>
        </w:rPr>
        <w:t xml:space="preserve">and National Sports Tribunal policies </w:t>
      </w:r>
      <w:r w:rsidRPr="00584865">
        <w:rPr>
          <w:rStyle w:val="normaltextrun"/>
          <w:rFonts w:ascii="Calibri" w:hAnsi="Calibri" w:cs="Calibri"/>
          <w:i/>
          <w:iCs/>
        </w:rPr>
        <w:t xml:space="preserve">as adopted by </w:t>
      </w:r>
      <w:r w:rsidR="00195072" w:rsidRPr="00584865">
        <w:rPr>
          <w:rStyle w:val="normaltextrun"/>
          <w:rFonts w:ascii="Calibri" w:hAnsi="Calibri" w:cs="Calibri"/>
          <w:i/>
          <w:iCs/>
        </w:rPr>
        <w:t>Bowls Australia</w:t>
      </w:r>
      <w:r w:rsidR="002D4067" w:rsidRPr="00584865">
        <w:rPr>
          <w:rStyle w:val="normaltextrun"/>
          <w:rFonts w:ascii="Calibri" w:hAnsi="Calibri" w:cs="Calibri"/>
          <w:i/>
          <w:iCs/>
        </w:rPr>
        <w:t>, Bowls SA</w:t>
      </w:r>
      <w:r w:rsidR="00195072" w:rsidRPr="00584865">
        <w:rPr>
          <w:rStyle w:val="normaltextrun"/>
          <w:rFonts w:ascii="Calibri" w:hAnsi="Calibri" w:cs="Calibri"/>
          <w:i/>
          <w:iCs/>
        </w:rPr>
        <w:t xml:space="preserve"> and </w:t>
      </w:r>
      <w:r w:rsidR="00195072" w:rsidRPr="00F3232F">
        <w:rPr>
          <w:rStyle w:val="normaltextrun"/>
          <w:rFonts w:ascii="Calibri" w:hAnsi="Calibri" w:cs="Calibri"/>
          <w:i/>
          <w:iCs/>
          <w:highlight w:val="yellow"/>
        </w:rPr>
        <w:t>[insert club or Association]</w:t>
      </w:r>
      <w:r w:rsidRPr="00F3232F">
        <w:rPr>
          <w:rStyle w:val="normaltextrun"/>
          <w:rFonts w:ascii="Calibri" w:hAnsi="Calibri" w:cs="Calibri"/>
          <w:i/>
          <w:iCs/>
          <w:highlight w:val="yellow"/>
        </w:rPr>
        <w:t>.</w:t>
      </w:r>
      <w:r w:rsidR="3708F855" w:rsidRPr="00584865">
        <w:rPr>
          <w:rStyle w:val="normaltextrun"/>
          <w:rFonts w:ascii="Calibri" w:hAnsi="Calibri" w:cs="Calibri"/>
          <w:i/>
          <w:iCs/>
        </w:rPr>
        <w:t xml:space="preserve"> </w:t>
      </w:r>
    </w:p>
    <w:p w14:paraId="51D61C31" w14:textId="4A913E7F" w:rsidR="0C250AED" w:rsidRPr="00584865" w:rsidRDefault="0C250AED" w:rsidP="0BDD081F">
      <w:pPr>
        <w:rPr>
          <w:rStyle w:val="normaltextrun"/>
          <w:rFonts w:ascii="Calibri" w:hAnsi="Calibri" w:cs="Calibri"/>
          <w:b/>
          <w:bCs/>
          <w:i/>
          <w:iCs/>
          <w:color w:val="000000" w:themeColor="text1"/>
        </w:rPr>
      </w:pPr>
      <w:r w:rsidRPr="00584865">
        <w:rPr>
          <w:rStyle w:val="normaltextrun"/>
          <w:rFonts w:ascii="Calibri" w:hAnsi="Calibri" w:cs="Calibri"/>
          <w:b/>
          <w:bCs/>
          <w:i/>
          <w:iCs/>
          <w:color w:val="000000" w:themeColor="text1"/>
        </w:rPr>
        <w:t>OR</w:t>
      </w:r>
    </w:p>
    <w:p w14:paraId="4D06E17F" w14:textId="263F0880" w:rsidR="002D4067" w:rsidRPr="00584865" w:rsidRDefault="51794218" w:rsidP="620116AC">
      <w:pPr>
        <w:rPr>
          <w:rStyle w:val="normaltextrun"/>
          <w:rFonts w:ascii="Calibri" w:hAnsi="Calibri" w:cs="Calibri"/>
          <w:i/>
          <w:iCs/>
        </w:rPr>
      </w:pPr>
      <w:r w:rsidRPr="00584865">
        <w:rPr>
          <w:rStyle w:val="normaltextrun"/>
          <w:rFonts w:ascii="Calibri" w:hAnsi="Calibri" w:cs="Calibri"/>
          <w:i/>
          <w:iCs/>
        </w:rPr>
        <w:t xml:space="preserve">As a member of </w:t>
      </w:r>
      <w:r w:rsidRPr="00584865">
        <w:rPr>
          <w:rStyle w:val="normaltextrun"/>
          <w:rFonts w:ascii="Calibri" w:hAnsi="Calibri" w:cs="Calibri"/>
          <w:i/>
          <w:iCs/>
          <w:highlight w:val="yellow"/>
        </w:rPr>
        <w:t xml:space="preserve">[insert </w:t>
      </w:r>
      <w:r w:rsidR="00195072" w:rsidRPr="00584865">
        <w:rPr>
          <w:rStyle w:val="normaltextrun"/>
          <w:rFonts w:ascii="Calibri" w:hAnsi="Calibri" w:cs="Calibri"/>
          <w:i/>
          <w:iCs/>
          <w:highlight w:val="yellow"/>
        </w:rPr>
        <w:t>club or Association</w:t>
      </w:r>
      <w:r w:rsidR="00195072" w:rsidRPr="00584865">
        <w:rPr>
          <w:rStyle w:val="normaltextrun"/>
          <w:rFonts w:ascii="Calibri" w:hAnsi="Calibri" w:cs="Calibri"/>
          <w:i/>
          <w:iCs/>
        </w:rPr>
        <w:t>]</w:t>
      </w:r>
      <w:r w:rsidRPr="00584865">
        <w:rPr>
          <w:rStyle w:val="normaltextrun"/>
          <w:rFonts w:ascii="Calibri" w:hAnsi="Calibri" w:cs="Calibri"/>
          <w:i/>
          <w:iCs/>
        </w:rPr>
        <w:t>, we agree to abide by the National Integrity Framewor</w:t>
      </w:r>
      <w:r w:rsidR="002D4067" w:rsidRPr="00584865">
        <w:rPr>
          <w:rStyle w:val="normaltextrun"/>
          <w:rFonts w:ascii="Calibri" w:hAnsi="Calibri" w:cs="Calibri"/>
          <w:i/>
          <w:iCs/>
        </w:rPr>
        <w:t xml:space="preserve">k, </w:t>
      </w:r>
      <w:r w:rsidRPr="00584865">
        <w:rPr>
          <w:rStyle w:val="normaltextrun"/>
          <w:rFonts w:ascii="Calibri" w:hAnsi="Calibri" w:cs="Calibri"/>
          <w:i/>
          <w:iCs/>
        </w:rPr>
        <w:t xml:space="preserve">associated integrity policies </w:t>
      </w:r>
      <w:r w:rsidR="002D4067" w:rsidRPr="00584865">
        <w:rPr>
          <w:i/>
          <w:iCs/>
        </w:rPr>
        <w:t xml:space="preserve">and National Sports Tribunal policies </w:t>
      </w:r>
      <w:r w:rsidRPr="00584865">
        <w:rPr>
          <w:rStyle w:val="normaltextrun"/>
          <w:rFonts w:ascii="Calibri" w:hAnsi="Calibri" w:cs="Calibri"/>
          <w:i/>
          <w:iCs/>
        </w:rPr>
        <w:t xml:space="preserve">as adopted </w:t>
      </w:r>
      <w:r w:rsidR="002D4067" w:rsidRPr="00584865">
        <w:rPr>
          <w:rStyle w:val="normaltextrun"/>
          <w:rFonts w:ascii="Calibri" w:hAnsi="Calibri" w:cs="Calibri"/>
          <w:i/>
          <w:iCs/>
        </w:rPr>
        <w:t xml:space="preserve">Bowls Australia, Bowls SA and [insert club or Association]. </w:t>
      </w:r>
    </w:p>
    <w:p w14:paraId="375BEB02" w14:textId="14CB0EE3" w:rsidR="696E9EA8" w:rsidRPr="00584865" w:rsidRDefault="696E9EA8" w:rsidP="620116AC">
      <w:pPr>
        <w:rPr>
          <w:rStyle w:val="normaltextrun"/>
          <w:rFonts w:ascii="Calibri" w:hAnsi="Calibri" w:cs="Calibri"/>
          <w:b/>
          <w:bCs/>
          <w:i/>
          <w:iCs/>
        </w:rPr>
      </w:pPr>
      <w:r w:rsidRPr="00584865">
        <w:rPr>
          <w:rStyle w:val="normaltextrun"/>
          <w:rFonts w:ascii="Calibri" w:hAnsi="Calibri" w:cs="Calibri"/>
          <w:b/>
          <w:bCs/>
          <w:i/>
          <w:iCs/>
        </w:rPr>
        <w:t>OR</w:t>
      </w:r>
    </w:p>
    <w:p w14:paraId="64511254" w14:textId="168B4510" w:rsidR="00B5097D" w:rsidRPr="00B5097D" w:rsidRDefault="696E9EA8" w:rsidP="00B5097D">
      <w:r w:rsidRPr="00584865">
        <w:rPr>
          <w:rStyle w:val="normaltextrun"/>
          <w:rFonts w:ascii="Calibri" w:hAnsi="Calibri" w:cs="Calibri"/>
          <w:i/>
          <w:iCs/>
        </w:rPr>
        <w:t xml:space="preserve">I have read, </w:t>
      </w:r>
      <w:proofErr w:type="gramStart"/>
      <w:r w:rsidRPr="00584865">
        <w:rPr>
          <w:rStyle w:val="normaltextrun"/>
          <w:rFonts w:ascii="Calibri" w:hAnsi="Calibri" w:cs="Calibri"/>
          <w:i/>
          <w:iCs/>
        </w:rPr>
        <w:t>understood</w:t>
      </w:r>
      <w:proofErr w:type="gramEnd"/>
      <w:r w:rsidRPr="00584865">
        <w:rPr>
          <w:rStyle w:val="normaltextrun"/>
          <w:rFonts w:ascii="Calibri" w:hAnsi="Calibri" w:cs="Calibri"/>
          <w:i/>
          <w:iCs/>
        </w:rPr>
        <w:t xml:space="preserve"> and agree to abide by </w:t>
      </w:r>
      <w:r w:rsidR="54F44C58" w:rsidRPr="00584865">
        <w:rPr>
          <w:rStyle w:val="normaltextrun"/>
          <w:rFonts w:ascii="Calibri" w:hAnsi="Calibri" w:cs="Calibri"/>
          <w:i/>
          <w:iCs/>
        </w:rPr>
        <w:t xml:space="preserve">all by-laws and policies as adopted </w:t>
      </w:r>
      <w:r w:rsidR="002D4067" w:rsidRPr="00584865">
        <w:rPr>
          <w:rStyle w:val="normaltextrun"/>
          <w:rFonts w:ascii="Calibri" w:hAnsi="Calibri" w:cs="Calibri"/>
          <w:i/>
          <w:iCs/>
        </w:rPr>
        <w:t xml:space="preserve">Bowls Australia, Bowls SA and </w:t>
      </w:r>
      <w:r w:rsidR="002D4067" w:rsidRPr="00584865">
        <w:rPr>
          <w:rStyle w:val="normaltextrun"/>
          <w:rFonts w:ascii="Calibri" w:hAnsi="Calibri" w:cs="Calibri"/>
          <w:i/>
          <w:iCs/>
          <w:highlight w:val="yellow"/>
        </w:rPr>
        <w:t>[insert club or Association]</w:t>
      </w:r>
      <w:r w:rsidR="002D4067" w:rsidRPr="00584865">
        <w:rPr>
          <w:rStyle w:val="normaltextrun"/>
          <w:rFonts w:ascii="Calibri" w:hAnsi="Calibri" w:cs="Calibri"/>
          <w:i/>
          <w:iCs/>
        </w:rPr>
        <w:t xml:space="preserve"> </w:t>
      </w:r>
      <w:r w:rsidR="54F44C58" w:rsidRPr="00584865">
        <w:rPr>
          <w:rStyle w:val="normaltextrun"/>
          <w:rFonts w:ascii="Calibri" w:hAnsi="Calibri" w:cs="Calibri"/>
          <w:i/>
          <w:iCs/>
        </w:rPr>
        <w:t xml:space="preserve">including, </w:t>
      </w:r>
      <w:r w:rsidRPr="00584865">
        <w:rPr>
          <w:rStyle w:val="normaltextrun"/>
          <w:rFonts w:ascii="Calibri" w:hAnsi="Calibri" w:cs="Calibri"/>
          <w:i/>
          <w:iCs/>
        </w:rPr>
        <w:t>the National Integrity Framework</w:t>
      </w:r>
      <w:r w:rsidR="002D4067" w:rsidRPr="00584865">
        <w:rPr>
          <w:rStyle w:val="normaltextrun"/>
          <w:rFonts w:ascii="Calibri" w:hAnsi="Calibri" w:cs="Calibri"/>
          <w:i/>
          <w:iCs/>
        </w:rPr>
        <w:t xml:space="preserve">, </w:t>
      </w:r>
      <w:r w:rsidRPr="00584865">
        <w:rPr>
          <w:rStyle w:val="normaltextrun"/>
          <w:rFonts w:ascii="Calibri" w:hAnsi="Calibri" w:cs="Calibri"/>
          <w:i/>
          <w:iCs/>
        </w:rPr>
        <w:t>associated integrity policies</w:t>
      </w:r>
      <w:r w:rsidR="002D4067" w:rsidRPr="00584865">
        <w:rPr>
          <w:rStyle w:val="normaltextrun"/>
          <w:rFonts w:ascii="Calibri" w:hAnsi="Calibri" w:cs="Calibri"/>
          <w:i/>
          <w:iCs/>
        </w:rPr>
        <w:t xml:space="preserve">, </w:t>
      </w:r>
      <w:r w:rsidR="002D4067" w:rsidRPr="00584865">
        <w:rPr>
          <w:i/>
          <w:iCs/>
        </w:rPr>
        <w:t>and National Sports Tribunal policies.</w:t>
      </w:r>
      <w:r w:rsidR="002D4067" w:rsidRPr="00584865">
        <w:t xml:space="preserve"> </w:t>
      </w:r>
    </w:p>
    <w:sectPr w:rsidR="00B5097D" w:rsidRPr="00B509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5D4E3" w14:textId="77777777" w:rsidR="00593A9C" w:rsidRDefault="00593A9C" w:rsidP="00593A9C">
      <w:pPr>
        <w:spacing w:after="0" w:line="240" w:lineRule="auto"/>
      </w:pPr>
      <w:r>
        <w:separator/>
      </w:r>
    </w:p>
  </w:endnote>
  <w:endnote w:type="continuationSeparator" w:id="0">
    <w:p w14:paraId="6D82028B" w14:textId="77777777" w:rsidR="00593A9C" w:rsidRDefault="00593A9C" w:rsidP="00593A9C">
      <w:pPr>
        <w:spacing w:after="0" w:line="240" w:lineRule="auto"/>
      </w:pPr>
      <w:r>
        <w:continuationSeparator/>
      </w:r>
    </w:p>
  </w:endnote>
  <w:endnote w:type="continuationNotice" w:id="1">
    <w:p w14:paraId="122840DD" w14:textId="77777777" w:rsidR="00607E86" w:rsidRDefault="00607E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51DC" w14:textId="77777777" w:rsidR="00D34DE9" w:rsidRDefault="00D34D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EC0" w14:textId="77777777" w:rsidR="00F3232F" w:rsidRDefault="00F3232F" w:rsidP="00F3232F">
    <w:pPr>
      <w:pStyle w:val="Footer"/>
      <w:jc w:val="right"/>
      <w:rPr>
        <w:sz w:val="16"/>
        <w:szCs w:val="16"/>
        <w:lang w:val="en-US"/>
      </w:rPr>
    </w:pPr>
    <w:r w:rsidRPr="00F3232F">
      <w:rPr>
        <w:sz w:val="16"/>
        <w:szCs w:val="16"/>
        <w:lang w:val="en-US"/>
      </w:rPr>
      <w:t>Bowls SA Club Resource: BA NIF and NST Policy Support – Board Adoption &amp; Participant Agreement</w:t>
    </w:r>
    <w:r>
      <w:rPr>
        <w:sz w:val="16"/>
        <w:szCs w:val="16"/>
        <w:lang w:val="en-US"/>
      </w:rPr>
      <w:t xml:space="preserve">, </w:t>
    </w:r>
  </w:p>
  <w:p w14:paraId="32FE7FE5" w14:textId="7F94E8A3" w:rsidR="00F3232F" w:rsidRPr="00F3232F" w:rsidRDefault="00F3232F" w:rsidP="00F3232F">
    <w:pPr>
      <w:pStyle w:val="Footer"/>
      <w:jc w:val="right"/>
      <w:rPr>
        <w:sz w:val="16"/>
        <w:szCs w:val="16"/>
        <w:lang w:val="en-US"/>
      </w:rPr>
    </w:pPr>
    <w:r>
      <w:rPr>
        <w:sz w:val="16"/>
        <w:szCs w:val="16"/>
        <w:lang w:val="en-US"/>
      </w:rPr>
      <w:t>Version 1, 2022.08.26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02E7" w14:textId="77777777" w:rsidR="00D34DE9" w:rsidRDefault="00D34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6A3C5" w14:textId="77777777" w:rsidR="00593A9C" w:rsidRDefault="00593A9C" w:rsidP="00593A9C">
      <w:pPr>
        <w:spacing w:after="0" w:line="240" w:lineRule="auto"/>
      </w:pPr>
      <w:r>
        <w:separator/>
      </w:r>
    </w:p>
  </w:footnote>
  <w:footnote w:type="continuationSeparator" w:id="0">
    <w:p w14:paraId="190FC860" w14:textId="77777777" w:rsidR="00593A9C" w:rsidRDefault="00593A9C" w:rsidP="00593A9C">
      <w:pPr>
        <w:spacing w:after="0" w:line="240" w:lineRule="auto"/>
      </w:pPr>
      <w:r>
        <w:continuationSeparator/>
      </w:r>
    </w:p>
  </w:footnote>
  <w:footnote w:type="continuationNotice" w:id="1">
    <w:p w14:paraId="5B937298" w14:textId="77777777" w:rsidR="00607E86" w:rsidRDefault="00607E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6A37" w14:textId="77777777" w:rsidR="00D34DE9" w:rsidRDefault="00D34D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6C83" w14:textId="77777777" w:rsidR="00593A9C" w:rsidRDefault="00593A9C">
    <w:pPr>
      <w:pStyle w:val="Header"/>
    </w:pPr>
    <w:r>
      <w:rPr>
        <w:noProof/>
        <w:color w:val="2B579A"/>
        <w:shd w:val="clear" w:color="auto" w:fill="E6E6E6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AC74BAC" wp14:editId="0777777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0e8c4af4b5f29ccc5fc39778" descr="{&quot;HashCode&quot;:-142341038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CE8BEA" w14:textId="3C618CF6" w:rsidR="00593A9C" w:rsidRPr="00593A9C" w:rsidRDefault="00593A9C" w:rsidP="00593A9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C74BAC" id="_x0000_t202" coordsize="21600,21600" o:spt="202" path="m,l,21600r21600,l21600,xe">
              <v:stroke joinstyle="miter"/>
              <v:path gradientshapeok="t" o:connecttype="rect"/>
            </v:shapetype>
            <v:shape id="MSIPCM0e8c4af4b5f29ccc5fc39778" o:spid="_x0000_s1026" type="#_x0000_t202" alt="{&quot;HashCode&quot;:-142341038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" o:allowincell="f" filled="f" stroked="f" strokeweight=".5pt">
              <v:textbox inset=",0,,0">
                <w:txbxContent>
                  <w:p w14:paraId="08CE8BEA" w14:textId="3C618CF6" w:rsidR="00593A9C" w:rsidRPr="00593A9C" w:rsidRDefault="00593A9C" w:rsidP="00593A9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F627656" w14:textId="636BD941" w:rsidR="00F3232F" w:rsidRDefault="00F3232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42CE" w14:textId="77777777" w:rsidR="00D34DE9" w:rsidRDefault="00D34D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8501C"/>
    <w:multiLevelType w:val="hybridMultilevel"/>
    <w:tmpl w:val="1B8639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900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W3NDMzNzY2sjQyNzBT0lEKTi0uzszPAykwqgUAG/m78iwAAAA="/>
  </w:docVars>
  <w:rsids>
    <w:rsidRoot w:val="00593A9C"/>
    <w:rsid w:val="00030943"/>
    <w:rsid w:val="000B1506"/>
    <w:rsid w:val="000E1D73"/>
    <w:rsid w:val="000F562A"/>
    <w:rsid w:val="00195072"/>
    <w:rsid w:val="001E642B"/>
    <w:rsid w:val="001F0F59"/>
    <w:rsid w:val="00296982"/>
    <w:rsid w:val="002A2C9E"/>
    <w:rsid w:val="002B1924"/>
    <w:rsid w:val="002D4067"/>
    <w:rsid w:val="00380AC0"/>
    <w:rsid w:val="00380DB0"/>
    <w:rsid w:val="003C227E"/>
    <w:rsid w:val="003D5958"/>
    <w:rsid w:val="003D6384"/>
    <w:rsid w:val="003E7809"/>
    <w:rsid w:val="00452DCD"/>
    <w:rsid w:val="004C027B"/>
    <w:rsid w:val="004E081D"/>
    <w:rsid w:val="00513E4D"/>
    <w:rsid w:val="0051D821"/>
    <w:rsid w:val="005460A2"/>
    <w:rsid w:val="005671F1"/>
    <w:rsid w:val="00584865"/>
    <w:rsid w:val="00593A9C"/>
    <w:rsid w:val="005966C0"/>
    <w:rsid w:val="0060275D"/>
    <w:rsid w:val="00607E86"/>
    <w:rsid w:val="006C3030"/>
    <w:rsid w:val="006C4F7A"/>
    <w:rsid w:val="008337C4"/>
    <w:rsid w:val="008B0B15"/>
    <w:rsid w:val="008C3EB6"/>
    <w:rsid w:val="009100C0"/>
    <w:rsid w:val="00950C71"/>
    <w:rsid w:val="00983CEE"/>
    <w:rsid w:val="009959BA"/>
    <w:rsid w:val="009A02F3"/>
    <w:rsid w:val="009C0501"/>
    <w:rsid w:val="009C13F5"/>
    <w:rsid w:val="00A4363E"/>
    <w:rsid w:val="00A44426"/>
    <w:rsid w:val="00B21CFC"/>
    <w:rsid w:val="00B5026F"/>
    <w:rsid w:val="00B5097D"/>
    <w:rsid w:val="00BB43AF"/>
    <w:rsid w:val="00BC2D6A"/>
    <w:rsid w:val="00BD4659"/>
    <w:rsid w:val="00C27A29"/>
    <w:rsid w:val="00CA6EEA"/>
    <w:rsid w:val="00CF0629"/>
    <w:rsid w:val="00CF609A"/>
    <w:rsid w:val="00D34DE9"/>
    <w:rsid w:val="00D42DEF"/>
    <w:rsid w:val="00D432EA"/>
    <w:rsid w:val="00D9757F"/>
    <w:rsid w:val="00DD6D33"/>
    <w:rsid w:val="00DF01DC"/>
    <w:rsid w:val="00DF6034"/>
    <w:rsid w:val="00DF7475"/>
    <w:rsid w:val="00E96DA6"/>
    <w:rsid w:val="00EB23E0"/>
    <w:rsid w:val="00F20F2E"/>
    <w:rsid w:val="00F3232F"/>
    <w:rsid w:val="00F43A33"/>
    <w:rsid w:val="00F460F9"/>
    <w:rsid w:val="00FD4809"/>
    <w:rsid w:val="02AD2E0F"/>
    <w:rsid w:val="0421AC61"/>
    <w:rsid w:val="082CD1DE"/>
    <w:rsid w:val="089D5BCE"/>
    <w:rsid w:val="0910B0F4"/>
    <w:rsid w:val="09F44A63"/>
    <w:rsid w:val="0ABC29A1"/>
    <w:rsid w:val="0B35A5F6"/>
    <w:rsid w:val="0B3A0E76"/>
    <w:rsid w:val="0BDD081F"/>
    <w:rsid w:val="0C250AED"/>
    <w:rsid w:val="0D25AFDF"/>
    <w:rsid w:val="109F813C"/>
    <w:rsid w:val="10BB9712"/>
    <w:rsid w:val="11D83DF0"/>
    <w:rsid w:val="12F3A190"/>
    <w:rsid w:val="13490A08"/>
    <w:rsid w:val="15A5EFC5"/>
    <w:rsid w:val="16A4272F"/>
    <w:rsid w:val="171EC255"/>
    <w:rsid w:val="18A99854"/>
    <w:rsid w:val="197A9F72"/>
    <w:rsid w:val="1A740383"/>
    <w:rsid w:val="1AAB84E2"/>
    <w:rsid w:val="1FEFC432"/>
    <w:rsid w:val="202D629C"/>
    <w:rsid w:val="2080F09C"/>
    <w:rsid w:val="213F63E0"/>
    <w:rsid w:val="27238896"/>
    <w:rsid w:val="273F6796"/>
    <w:rsid w:val="2ABF6783"/>
    <w:rsid w:val="2B3E9FDF"/>
    <w:rsid w:val="2CADE519"/>
    <w:rsid w:val="2D6DE4B0"/>
    <w:rsid w:val="2DCF12FA"/>
    <w:rsid w:val="2F5083F1"/>
    <w:rsid w:val="3645B797"/>
    <w:rsid w:val="3708F855"/>
    <w:rsid w:val="371ABB43"/>
    <w:rsid w:val="386672F7"/>
    <w:rsid w:val="3AA971BA"/>
    <w:rsid w:val="3B9D1B07"/>
    <w:rsid w:val="3CA421DF"/>
    <w:rsid w:val="41389A31"/>
    <w:rsid w:val="438E0FB4"/>
    <w:rsid w:val="45780F67"/>
    <w:rsid w:val="45BA26E7"/>
    <w:rsid w:val="49A155B7"/>
    <w:rsid w:val="49A25A15"/>
    <w:rsid w:val="4D0DE8C5"/>
    <w:rsid w:val="4FFFFB20"/>
    <w:rsid w:val="50589D28"/>
    <w:rsid w:val="51794218"/>
    <w:rsid w:val="53903DEA"/>
    <w:rsid w:val="53EF2F6E"/>
    <w:rsid w:val="54F44C58"/>
    <w:rsid w:val="5712EAC4"/>
    <w:rsid w:val="5AF34261"/>
    <w:rsid w:val="5BCF1E51"/>
    <w:rsid w:val="5F84A1E4"/>
    <w:rsid w:val="60259454"/>
    <w:rsid w:val="603B1CBE"/>
    <w:rsid w:val="606A8B43"/>
    <w:rsid w:val="61A4A15D"/>
    <w:rsid w:val="61B18293"/>
    <w:rsid w:val="620116AC"/>
    <w:rsid w:val="62E43C6C"/>
    <w:rsid w:val="643E30AC"/>
    <w:rsid w:val="64687F49"/>
    <w:rsid w:val="654B45C6"/>
    <w:rsid w:val="661BDD2E"/>
    <w:rsid w:val="663875C1"/>
    <w:rsid w:val="6793E6D5"/>
    <w:rsid w:val="696E9EA8"/>
    <w:rsid w:val="69C7C39F"/>
    <w:rsid w:val="6AF34B63"/>
    <w:rsid w:val="6B29C049"/>
    <w:rsid w:val="6B34B303"/>
    <w:rsid w:val="6CF94953"/>
    <w:rsid w:val="6FA99717"/>
    <w:rsid w:val="72351828"/>
    <w:rsid w:val="79A29A97"/>
    <w:rsid w:val="7C1376F4"/>
    <w:rsid w:val="7D12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9F8F4"/>
  <w15:chartTrackingRefBased/>
  <w15:docId w15:val="{A362A5EB-9C3A-4EA5-A208-C236640D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3A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A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593A9C"/>
  </w:style>
  <w:style w:type="character" w:customStyle="1" w:styleId="eop">
    <w:name w:val="eop"/>
    <w:basedOn w:val="DefaultParagraphFont"/>
    <w:rsid w:val="00593A9C"/>
  </w:style>
  <w:style w:type="paragraph" w:styleId="Header">
    <w:name w:val="header"/>
    <w:basedOn w:val="Normal"/>
    <w:link w:val="HeaderChar"/>
    <w:uiPriority w:val="99"/>
    <w:unhideWhenUsed/>
    <w:rsid w:val="00593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A9C"/>
  </w:style>
  <w:style w:type="paragraph" w:styleId="Footer">
    <w:name w:val="footer"/>
    <w:basedOn w:val="Normal"/>
    <w:link w:val="FooterChar"/>
    <w:uiPriority w:val="99"/>
    <w:unhideWhenUsed/>
    <w:rsid w:val="00593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A9C"/>
  </w:style>
  <w:style w:type="character" w:styleId="CommentReference">
    <w:name w:val="annotation reference"/>
    <w:basedOn w:val="DefaultParagraphFont"/>
    <w:uiPriority w:val="99"/>
    <w:semiHidden/>
    <w:unhideWhenUsed/>
    <w:rsid w:val="00380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D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DB0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FD4809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3232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323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232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81D71C566D747858DD20FAD2B6D30" ma:contentTypeVersion="6" ma:contentTypeDescription="Create a new document." ma:contentTypeScope="" ma:versionID="1a263f5a06c4d475d628bfa007f2dd57">
  <xsd:schema xmlns:xsd="http://www.w3.org/2001/XMLSchema" xmlns:xs="http://www.w3.org/2001/XMLSchema" xmlns:p="http://schemas.microsoft.com/office/2006/metadata/properties" xmlns:ns2="3713c1e1-cb04-4455-a3ba-58a93aa38fc4" xmlns:ns3="7ad153d1-242a-4efe-a15a-33adef354fad" targetNamespace="http://schemas.microsoft.com/office/2006/metadata/properties" ma:root="true" ma:fieldsID="fd4974e7e10eb10319538f687b683f0c" ns2:_="" ns3:_="">
    <xsd:import namespace="3713c1e1-cb04-4455-a3ba-58a93aa38fc4"/>
    <xsd:import namespace="7ad153d1-242a-4efe-a15a-33adef354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3c1e1-cb04-4455-a3ba-58a93aa38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153d1-242a-4efe-a15a-33adef354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339649-9256-4C3C-A5B8-79BAC85B30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32D68-9393-4129-862E-633D1E7AA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13c1e1-cb04-4455-a3ba-58a93aa38fc4"/>
    <ds:schemaRef ds:uri="7ad153d1-242a-4efe-a15a-33adef354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F30400-3BF0-4230-AF66-12D9F82F871F}">
  <ds:schemaRefs>
    <ds:schemaRef ds:uri="c061ec1a-b9d4-4c10-8b53-b37eb7216d49"/>
    <ds:schemaRef ds:uri="http://purl.org/dc/elements/1.1/"/>
    <ds:schemaRef ds:uri="http://schemas.microsoft.com/office/2006/metadata/properties"/>
    <ds:schemaRef ds:uri="e971c285-21b7-4f76-929f-c01fbc3bf4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Sports Anti-Doping Authority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Walker</dc:creator>
  <cp:keywords/>
  <dc:description/>
  <cp:lastModifiedBy>Sports Admin</cp:lastModifiedBy>
  <cp:revision>2</cp:revision>
  <dcterms:created xsi:type="dcterms:W3CDTF">2022-08-26T01:00:00Z</dcterms:created>
  <dcterms:modified xsi:type="dcterms:W3CDTF">2022-08-26T01:00:00Z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981e50-48b4-41eb-b01c-0f803d245672_Enabled">
    <vt:lpwstr>true</vt:lpwstr>
  </property>
  <property fmtid="{D5CDD505-2E9C-101B-9397-08002B2CF9AE}" pid="3" name="MSIP_Label_11981e50-48b4-41eb-b01c-0f803d245672_SetDate">
    <vt:lpwstr>2021-05-17T04:15:22Z</vt:lpwstr>
  </property>
  <property fmtid="{D5CDD505-2E9C-101B-9397-08002B2CF9AE}" pid="4" name="MSIP_Label_11981e50-48b4-41eb-b01c-0f803d245672_Method">
    <vt:lpwstr>Privileged</vt:lpwstr>
  </property>
  <property fmtid="{D5CDD505-2E9C-101B-9397-08002B2CF9AE}" pid="5" name="MSIP_Label_11981e50-48b4-41eb-b01c-0f803d245672_Name">
    <vt:lpwstr>OFFICIAL</vt:lpwstr>
  </property>
  <property fmtid="{D5CDD505-2E9C-101B-9397-08002B2CF9AE}" pid="6" name="MSIP_Label_11981e50-48b4-41eb-b01c-0f803d245672_SiteId">
    <vt:lpwstr>b0407aa6-9de3-479b-8e46-f051393f3e89</vt:lpwstr>
  </property>
  <property fmtid="{D5CDD505-2E9C-101B-9397-08002B2CF9AE}" pid="7" name="MSIP_Label_11981e50-48b4-41eb-b01c-0f803d245672_ActionId">
    <vt:lpwstr>d2b38c31-5a59-496a-87a4-193289d5c1db</vt:lpwstr>
  </property>
  <property fmtid="{D5CDD505-2E9C-101B-9397-08002B2CF9AE}" pid="8" name="MSIP_Label_11981e50-48b4-41eb-b01c-0f803d245672_ContentBits">
    <vt:lpwstr>1</vt:lpwstr>
  </property>
  <property fmtid="{D5CDD505-2E9C-101B-9397-08002B2CF9AE}" pid="9" name="ContentTypeId">
    <vt:lpwstr>0x010100DEC81D71C566D747858DD20FAD2B6D30</vt:lpwstr>
  </property>
</Properties>
</file>